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F1" w:rsidRPr="00AD72AE" w:rsidRDefault="00DA47F1" w:rsidP="00DA47F1">
      <w:pPr>
        <w:spacing w:after="0" w:line="216" w:lineRule="auto"/>
        <w:ind w:firstLine="828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A47F1" w:rsidRPr="00DA47F1" w:rsidRDefault="00DA47F1" w:rsidP="00DA47F1">
      <w:pPr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4"/>
          <w:highlight w:val="yellow"/>
          <w:lang w:eastAsia="ru-RU"/>
        </w:rPr>
      </w:pPr>
    </w:p>
    <w:p w:rsidR="00E40208" w:rsidRDefault="00E40208" w:rsidP="00DA47F1">
      <w:pPr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ИНФОРМАЦИЯ </w:t>
      </w:r>
    </w:p>
    <w:p w:rsidR="00DA47F1" w:rsidRPr="0011589C" w:rsidRDefault="00E40208" w:rsidP="00DA47F1">
      <w:pPr>
        <w:spacing w:after="0" w:line="240" w:lineRule="exac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ВЫПОЛНЕНИИ </w:t>
      </w:r>
      <w:r w:rsidR="00DA47F1" w:rsidRPr="0011589C">
        <w:rPr>
          <w:rFonts w:ascii="Times New Roman" w:eastAsia="Times New Roman" w:hAnsi="Times New Roman"/>
          <w:b/>
          <w:sz w:val="28"/>
          <w:szCs w:val="24"/>
          <w:lang w:eastAsia="ru-RU"/>
        </w:rPr>
        <w:t>ПЛАН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А</w:t>
      </w:r>
    </w:p>
    <w:p w:rsidR="00DA47F1" w:rsidRPr="002E657E" w:rsidRDefault="00DA47F1" w:rsidP="00DA47F1">
      <w:pPr>
        <w:spacing w:before="120" w:after="0" w:line="240" w:lineRule="exac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1589C">
        <w:rPr>
          <w:rFonts w:ascii="Times New Roman" w:eastAsia="Times New Roman" w:hAnsi="Times New Roman"/>
          <w:b/>
          <w:sz w:val="28"/>
          <w:szCs w:val="24"/>
          <w:lang w:eastAsia="ru-RU"/>
        </w:rPr>
        <w:t>по противодействию коррупции в государственном автономном учреждении «Пермский краевой фонд социальной поддержки населения» на 201</w:t>
      </w:r>
      <w:r w:rsidR="0011589C"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  <w:r w:rsidRPr="0011589C">
        <w:rPr>
          <w:rFonts w:ascii="Times New Roman" w:eastAsia="Times New Roman" w:hAnsi="Times New Roman"/>
          <w:b/>
          <w:sz w:val="28"/>
          <w:szCs w:val="24"/>
          <w:lang w:eastAsia="ru-RU"/>
        </w:rPr>
        <w:t>-2017 годы</w:t>
      </w:r>
    </w:p>
    <w:p w:rsidR="00DA47F1" w:rsidRPr="002E657E" w:rsidRDefault="00DA47F1" w:rsidP="00DA47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16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4394"/>
        <w:gridCol w:w="2269"/>
        <w:gridCol w:w="2835"/>
        <w:gridCol w:w="2410"/>
        <w:gridCol w:w="2552"/>
      </w:tblGrid>
      <w:tr w:rsidR="00E40208" w:rsidRPr="00104FD1" w:rsidTr="00E40208">
        <w:tc>
          <w:tcPr>
            <w:tcW w:w="709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9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35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410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552" w:type="dxa"/>
          </w:tcPr>
          <w:p w:rsidR="00E40208" w:rsidRPr="00104FD1" w:rsidRDefault="00E40208" w:rsidP="00E40208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за    2016 год</w:t>
            </w: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40208" w:rsidRPr="00104FD1" w:rsidRDefault="00E40208" w:rsidP="00E40208">
            <w:pPr>
              <w:pStyle w:val="ConsPlusNormal"/>
              <w:ind w:left="-1196" w:firstLine="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0208" w:rsidRPr="00104FD1" w:rsidTr="005F1AA2">
        <w:tc>
          <w:tcPr>
            <w:tcW w:w="709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60" w:type="dxa"/>
            <w:gridSpan w:val="5"/>
          </w:tcPr>
          <w:p w:rsidR="00E40208" w:rsidRPr="00104FD1" w:rsidRDefault="00E40208" w:rsidP="00E40208">
            <w:pPr>
              <w:pStyle w:val="ConsPlusNormal"/>
              <w:ind w:left="-1196" w:firstLine="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Нормативно-правовое и организационное обеспечение </w:t>
            </w:r>
            <w:proofErr w:type="spell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E40208" w:rsidRPr="00104FD1" w:rsidTr="00E40208">
        <w:trPr>
          <w:trHeight w:val="386"/>
        </w:trPr>
        <w:tc>
          <w:tcPr>
            <w:tcW w:w="709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</w:tcPr>
          <w:p w:rsidR="00E40208" w:rsidRDefault="00E40208" w:rsidP="00B57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Разработка (корректировка) локальных актов ГАУ «Пермский краевой фонд социальной поддержки населения» (далее – ГАУ), созданных для выполнения задач, поставленных перед ГАУ, в сфере противодействия коррупции в связи с развитием федерального законодательства, в том числе внесение изменений в положения о структурных подразделениях по профилактике коррупционных и иных правонарушений</w:t>
            </w:r>
          </w:p>
          <w:p w:rsidR="00E40208" w:rsidRPr="00104FD1" w:rsidRDefault="00E40208" w:rsidP="00B57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40208" w:rsidRPr="00104FD1" w:rsidRDefault="00E40208" w:rsidP="006C0D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</w:t>
            </w:r>
          </w:p>
          <w:p w:rsidR="00E40208" w:rsidRDefault="00E40208" w:rsidP="00C8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иных правонарушений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208" w:rsidRDefault="00E40208" w:rsidP="00C8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</w:p>
          <w:p w:rsidR="00E40208" w:rsidRPr="00104FD1" w:rsidRDefault="00E40208" w:rsidP="00C8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Кочнева Г.И. </w:t>
            </w:r>
          </w:p>
        </w:tc>
        <w:tc>
          <w:tcPr>
            <w:tcW w:w="2835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410" w:type="dxa"/>
          </w:tcPr>
          <w:p w:rsidR="00E40208" w:rsidRPr="00801556" w:rsidRDefault="00E40208" w:rsidP="006479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556">
              <w:rPr>
                <w:rFonts w:ascii="Times New Roman" w:hAnsi="Times New Roman" w:cs="Times New Roman"/>
                <w:sz w:val="24"/>
                <w:szCs w:val="24"/>
              </w:rPr>
              <w:t>Совершенствование локальных актов ГАУ по противодействию коррупции. Своевременное регулирование соответствующих правоотношений</w:t>
            </w:r>
          </w:p>
        </w:tc>
        <w:tc>
          <w:tcPr>
            <w:tcW w:w="2552" w:type="dxa"/>
          </w:tcPr>
          <w:p w:rsidR="00E40208" w:rsidRPr="00E40208" w:rsidRDefault="00E40208" w:rsidP="00E40208">
            <w:pPr>
              <w:spacing w:before="120"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020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план </w:t>
            </w:r>
            <w:r w:rsidRPr="00E40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противодействию коррупции в государственном автономном учреждении «Пермский краевой фонд социальной поддержки населения» на 2016-2017 годы</w:t>
            </w:r>
          </w:p>
          <w:p w:rsidR="00E40208" w:rsidRPr="00801556" w:rsidRDefault="00E40208" w:rsidP="00E4020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50/о от 20.05.2016 г.</w:t>
            </w: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</w:tcPr>
          <w:p w:rsidR="00E40208" w:rsidRPr="00104FD1" w:rsidRDefault="00E40208" w:rsidP="00E91D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материалов на заседание комиссии по координации работы по противодействию коррупции в Пермском крае, образованной согласно </w:t>
            </w:r>
            <w:hyperlink r:id="rId6" w:history="1">
              <w:r w:rsidRPr="00104FD1">
                <w:rPr>
                  <w:rFonts w:ascii="Times New Roman" w:hAnsi="Times New Roman" w:cs="Times New Roman"/>
                  <w:sz w:val="24"/>
                  <w:szCs w:val="24"/>
                </w:rPr>
                <w:t>Указу</w:t>
              </w:r>
            </w:hyperlink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Пермского края от 21 сентября 2015 г. N 133 "О мерах по совершенствованию организации деятельности в области противодействия коррупции" по направлениям 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соответствующего ГАУ</w:t>
            </w:r>
          </w:p>
        </w:tc>
        <w:tc>
          <w:tcPr>
            <w:tcW w:w="2269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ГАУ </w:t>
            </w:r>
          </w:p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Верховодко И.Р.</w:t>
            </w:r>
          </w:p>
        </w:tc>
        <w:tc>
          <w:tcPr>
            <w:tcW w:w="2835" w:type="dxa"/>
          </w:tcPr>
          <w:p w:rsidR="00E40208" w:rsidRPr="00104FD1" w:rsidRDefault="00E40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работы комиссии</w:t>
            </w:r>
          </w:p>
        </w:tc>
        <w:tc>
          <w:tcPr>
            <w:tcW w:w="2410" w:type="dxa"/>
          </w:tcPr>
          <w:p w:rsidR="00E40208" w:rsidRPr="00104FD1" w:rsidRDefault="00E40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всестороннему рассмотрению вопроса на заседании комиссии и выработке предложений по реализации эффективных мер по 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противодействию коррупции</w:t>
            </w:r>
          </w:p>
        </w:tc>
        <w:tc>
          <w:tcPr>
            <w:tcW w:w="2552" w:type="dxa"/>
          </w:tcPr>
          <w:p w:rsidR="00E40208" w:rsidRPr="00104FD1" w:rsidRDefault="00E40208" w:rsidP="00E40208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2016 г. м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заседание комиссии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представлялись</w:t>
            </w: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394" w:type="dxa"/>
          </w:tcPr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работниками ГАУ ограничений, запретов и исполнения обязанностей, установленных законодательством Российской Федерации в целях противодействия коррупции, в том числе направленных на формирование отрицательного отношения к коррупции</w:t>
            </w:r>
          </w:p>
        </w:tc>
        <w:tc>
          <w:tcPr>
            <w:tcW w:w="226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</w:t>
            </w:r>
          </w:p>
          <w:p w:rsidR="00E40208" w:rsidRDefault="00E4020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иных правонарушений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</w:p>
          <w:p w:rsidR="00E40208" w:rsidRPr="00104FD1" w:rsidRDefault="00E4020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ГАУ Кочнева Г.И. </w:t>
            </w:r>
          </w:p>
        </w:tc>
        <w:tc>
          <w:tcPr>
            <w:tcW w:w="2835" w:type="dxa"/>
          </w:tcPr>
          <w:p w:rsidR="00E40208" w:rsidRDefault="00E40208" w:rsidP="00B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40208" w:rsidRDefault="00E40208" w:rsidP="00B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08" w:rsidRPr="00104FD1" w:rsidRDefault="00E40208" w:rsidP="00B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и ответственности работников ГАУ.</w:t>
            </w:r>
          </w:p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Своевременное доведение до работников положений законодательства Российской Федерации о противодействии коррупции путем проведения видеоконференций, размещения соответствующей информации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ГАУ, на информационных стендах, а также направления информации в письменном виде для ознакомления.</w:t>
            </w:r>
          </w:p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(семинаров-совещаний и т.п.)</w:t>
            </w:r>
          </w:p>
        </w:tc>
        <w:tc>
          <w:tcPr>
            <w:tcW w:w="2552" w:type="dxa"/>
          </w:tcPr>
          <w:p w:rsidR="00462491" w:rsidRPr="00462491" w:rsidRDefault="00E40208" w:rsidP="00462491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46249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462491" w:rsidRPr="0046249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="00B568C5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 w:rsidRPr="00462491">
              <w:rPr>
                <w:rFonts w:ascii="Times New Roman" w:hAnsi="Times New Roman" w:cs="Times New Roman"/>
                <w:sz w:val="24"/>
                <w:szCs w:val="24"/>
              </w:rPr>
              <w:t xml:space="preserve"> под роспись с изменениями и дополнениями, вносимыми в нормативно-правовую базу </w:t>
            </w:r>
            <w:r w:rsidR="00B568C5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 w:rsidRPr="00462491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коррупции. </w:t>
            </w:r>
          </w:p>
          <w:p w:rsidR="00462491" w:rsidRPr="00462491" w:rsidRDefault="00E40208" w:rsidP="00462491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462491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осуществляется информирование </w:t>
            </w:r>
            <w:r w:rsidR="00462491" w:rsidRPr="00462491">
              <w:rPr>
                <w:rFonts w:ascii="Times New Roman" w:hAnsi="Times New Roman" w:cs="Times New Roman"/>
                <w:sz w:val="24"/>
                <w:szCs w:val="24"/>
              </w:rPr>
              <w:t>сотрудников учреждения</w:t>
            </w:r>
            <w:r w:rsidRPr="00462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491" w:rsidRPr="00462491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изменениях </w:t>
            </w:r>
            <w:r w:rsidRPr="004624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62491"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proofErr w:type="spellEnd"/>
            <w:r w:rsidRPr="0046249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законодательстве, проводится разъяснительная работа, информация размещается на сайте </w:t>
            </w:r>
            <w:r w:rsidR="00B568C5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 w:rsidR="00462491" w:rsidRPr="00462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208" w:rsidRDefault="00E40208" w:rsidP="00462491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462491">
              <w:rPr>
                <w:rFonts w:ascii="Times New Roman" w:hAnsi="Times New Roman" w:cs="Times New Roman"/>
                <w:sz w:val="24"/>
                <w:szCs w:val="24"/>
              </w:rPr>
              <w:t>Своевременно обновляется информационный стенд, посвященный вопросам противодействия коррупции.</w:t>
            </w:r>
          </w:p>
          <w:p w:rsidR="00462491" w:rsidRPr="00104FD1" w:rsidRDefault="00462491" w:rsidP="00462491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2016 г 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мероприятий (семинаров-совещаний и т.п.)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394" w:type="dxa"/>
          </w:tcPr>
          <w:p w:rsidR="00E40208" w:rsidRPr="00104FD1" w:rsidRDefault="00E40208" w:rsidP="008A7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ГАУ, в должностные обязанности которых входит участие в противодействии коррупции</w:t>
            </w:r>
          </w:p>
        </w:tc>
        <w:tc>
          <w:tcPr>
            <w:tcW w:w="2269" w:type="dxa"/>
          </w:tcPr>
          <w:p w:rsidR="00E40208" w:rsidRPr="00104FD1" w:rsidRDefault="00E40208" w:rsidP="008A7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</w:t>
            </w:r>
          </w:p>
          <w:p w:rsidR="00E40208" w:rsidRDefault="00E40208" w:rsidP="004449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иных правонарушений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</w:p>
          <w:p w:rsidR="00E40208" w:rsidRDefault="00E40208" w:rsidP="001C3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ГАУ</w:t>
            </w:r>
          </w:p>
          <w:p w:rsidR="00E40208" w:rsidRPr="00104FD1" w:rsidRDefault="00E40208" w:rsidP="001C3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Кочнева Г.И.</w:t>
            </w:r>
          </w:p>
        </w:tc>
        <w:tc>
          <w:tcPr>
            <w:tcW w:w="2835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Ежегодно, до 31 декабря</w:t>
            </w:r>
          </w:p>
        </w:tc>
        <w:tc>
          <w:tcPr>
            <w:tcW w:w="2410" w:type="dxa"/>
          </w:tcPr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ГАУ.</w:t>
            </w:r>
          </w:p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08" w:rsidRPr="00104FD1" w:rsidRDefault="00E40208" w:rsidP="00EB3C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Доля работников, прошедших обучение, от запланированного количества - 100%</w:t>
            </w:r>
          </w:p>
        </w:tc>
        <w:tc>
          <w:tcPr>
            <w:tcW w:w="2552" w:type="dxa"/>
          </w:tcPr>
          <w:p w:rsidR="00462491" w:rsidRPr="00104FD1" w:rsidRDefault="00462491" w:rsidP="00462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2016 г </w:t>
            </w:r>
            <w:r w:rsidR="00B568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 работников 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208" w:rsidRPr="00104FD1" w:rsidRDefault="00E40208" w:rsidP="00E40208">
            <w:pPr>
              <w:pStyle w:val="ConsPlusNormal"/>
              <w:ind w:left="-1196" w:firstLine="11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8" w:type="dxa"/>
            <w:gridSpan w:val="4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Реализация и развитие механизмов противодействия коррупции</w:t>
            </w:r>
          </w:p>
        </w:tc>
        <w:tc>
          <w:tcPr>
            <w:tcW w:w="2552" w:type="dxa"/>
          </w:tcPr>
          <w:p w:rsidR="00E40208" w:rsidRPr="00104FD1" w:rsidRDefault="00E40208" w:rsidP="00E40208">
            <w:pPr>
              <w:pStyle w:val="ConsPlusNormal"/>
              <w:ind w:left="-1196" w:firstLine="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:rsidR="00E40208" w:rsidRPr="00104FD1" w:rsidRDefault="00E40208" w:rsidP="00CA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Размещение (обновление) сведений о доходах, расходах, имуществе и обязательствах имущественного характера директором ГАУ и членов их семей на официальном сайте ГАУ</w:t>
            </w:r>
          </w:p>
        </w:tc>
        <w:tc>
          <w:tcPr>
            <w:tcW w:w="2269" w:type="dxa"/>
          </w:tcPr>
          <w:p w:rsidR="00E40208" w:rsidRPr="00104FD1" w:rsidRDefault="00E40208" w:rsidP="00C3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</w:t>
            </w:r>
          </w:p>
          <w:p w:rsidR="00E40208" w:rsidRDefault="00E40208" w:rsidP="00C3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иных правонарушений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</w:p>
          <w:p w:rsidR="00E40208" w:rsidRPr="00104FD1" w:rsidRDefault="00E40208" w:rsidP="00C3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ГАУ Кочнева Г.И.,</w:t>
            </w:r>
          </w:p>
          <w:p w:rsidR="00E40208" w:rsidRPr="00104FD1" w:rsidRDefault="00462491" w:rsidP="00C3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  <w:r w:rsidR="00E40208"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ГАУ </w:t>
            </w:r>
          </w:p>
          <w:p w:rsidR="00E40208" w:rsidRPr="00104FD1" w:rsidRDefault="00462491" w:rsidP="00C32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Санина Г.В.</w:t>
            </w:r>
          </w:p>
        </w:tc>
        <w:tc>
          <w:tcPr>
            <w:tcW w:w="2835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подачи сведений, в том числе для уточненных сведений</w:t>
            </w:r>
          </w:p>
        </w:tc>
        <w:tc>
          <w:tcPr>
            <w:tcW w:w="2410" w:type="dxa"/>
          </w:tcPr>
          <w:p w:rsidR="00E40208" w:rsidRPr="00104FD1" w:rsidRDefault="00E40208" w:rsidP="00CA3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о деятельности по профилактике коррупционных правонарушений в ГАУ</w:t>
            </w:r>
          </w:p>
        </w:tc>
        <w:tc>
          <w:tcPr>
            <w:tcW w:w="2552" w:type="dxa"/>
          </w:tcPr>
          <w:p w:rsidR="00E40208" w:rsidRPr="00104FD1" w:rsidRDefault="00462491" w:rsidP="00462491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имуществе и обязательствах имущественного характера директором ГАУ и членов их семей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2016 </w:t>
            </w:r>
            <w:r w:rsidRPr="00462491">
              <w:rPr>
                <w:rFonts w:ascii="Times New Roman" w:hAnsi="Times New Roman" w:cs="Times New Roman"/>
                <w:sz w:val="24"/>
                <w:szCs w:val="24"/>
              </w:rPr>
              <w:t>г. размещено на официальном сайте Министерства http://minsoc.permkrai.ru</w:t>
            </w: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8" w:type="dxa"/>
            <w:gridSpan w:val="4"/>
          </w:tcPr>
          <w:p w:rsidR="00E40208" w:rsidRPr="00104FD1" w:rsidRDefault="00E40208" w:rsidP="002C5B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ГАУ</w:t>
            </w:r>
          </w:p>
        </w:tc>
        <w:tc>
          <w:tcPr>
            <w:tcW w:w="2552" w:type="dxa"/>
          </w:tcPr>
          <w:p w:rsidR="00E40208" w:rsidRPr="00104FD1" w:rsidRDefault="00E40208" w:rsidP="00E40208">
            <w:pPr>
              <w:pStyle w:val="ConsPlusNormal"/>
              <w:ind w:left="-1196" w:firstLine="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08" w:rsidRPr="00104FD1" w:rsidTr="00E40208">
        <w:trPr>
          <w:trHeight w:val="2242"/>
        </w:trPr>
        <w:tc>
          <w:tcPr>
            <w:tcW w:w="70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</w:tcPr>
          <w:p w:rsidR="00E40208" w:rsidRPr="00104FD1" w:rsidRDefault="00E40208" w:rsidP="002C5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на официальном сайте ГАУ актуальной информации об </w:t>
            </w:r>
            <w:proofErr w:type="spell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269" w:type="dxa"/>
          </w:tcPr>
          <w:p w:rsidR="00E40208" w:rsidRPr="00104FD1" w:rsidRDefault="00E40208" w:rsidP="00667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</w:t>
            </w:r>
          </w:p>
          <w:p w:rsidR="00E40208" w:rsidRDefault="00E40208" w:rsidP="00667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E40208" w:rsidRPr="00104FD1" w:rsidRDefault="00E40208" w:rsidP="006675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ГАУ Кочнева Г.И.,</w:t>
            </w:r>
          </w:p>
          <w:p w:rsidR="00462491" w:rsidRPr="00104FD1" w:rsidRDefault="00462491" w:rsidP="00462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закупкам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ГАУ </w:t>
            </w:r>
          </w:p>
          <w:p w:rsidR="00E40208" w:rsidRPr="00104FD1" w:rsidRDefault="00462491" w:rsidP="00462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Санина Г.В.</w:t>
            </w:r>
          </w:p>
        </w:tc>
        <w:tc>
          <w:tcPr>
            <w:tcW w:w="2835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установленные нормативными правовыми актами сроки</w:t>
            </w:r>
          </w:p>
        </w:tc>
        <w:tc>
          <w:tcPr>
            <w:tcW w:w="2410" w:type="dxa"/>
          </w:tcPr>
          <w:p w:rsidR="00E40208" w:rsidRPr="00104FD1" w:rsidRDefault="00E40208" w:rsidP="005129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об </w:t>
            </w:r>
            <w:proofErr w:type="spell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ГАУ</w:t>
            </w:r>
          </w:p>
        </w:tc>
        <w:tc>
          <w:tcPr>
            <w:tcW w:w="2552" w:type="dxa"/>
          </w:tcPr>
          <w:p w:rsidR="00E40208" w:rsidRPr="00104FD1" w:rsidRDefault="00462491" w:rsidP="00E40208">
            <w:pPr>
              <w:pStyle w:val="ConsPlusNormal"/>
              <w:ind w:left="-1196" w:firstLine="11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394" w:type="dxa"/>
          </w:tcPr>
          <w:p w:rsidR="00E40208" w:rsidRPr="00104FD1" w:rsidRDefault="00E40208" w:rsidP="00591B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ГАУ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ГАУ и придании гласности фактов коррупции в ГАУ</w:t>
            </w:r>
          </w:p>
        </w:tc>
        <w:tc>
          <w:tcPr>
            <w:tcW w:w="2269" w:type="dxa"/>
          </w:tcPr>
          <w:p w:rsidR="00E40208" w:rsidRPr="00104FD1" w:rsidRDefault="00E40208" w:rsidP="00FC4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</w:t>
            </w:r>
          </w:p>
          <w:p w:rsidR="00E40208" w:rsidRDefault="00E40208" w:rsidP="00FC4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иных правонарушений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</w:p>
          <w:p w:rsidR="00E40208" w:rsidRPr="00104FD1" w:rsidRDefault="00E40208" w:rsidP="00FC47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ГАУ Кочнева Г.И.,</w:t>
            </w:r>
          </w:p>
          <w:p w:rsidR="00462491" w:rsidRPr="00104FD1" w:rsidRDefault="00462491" w:rsidP="00462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ГАУ </w:t>
            </w:r>
          </w:p>
          <w:p w:rsidR="00E40208" w:rsidRPr="00104FD1" w:rsidRDefault="00462491" w:rsidP="00462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Санина Г.В.</w:t>
            </w:r>
          </w:p>
        </w:tc>
        <w:tc>
          <w:tcPr>
            <w:tcW w:w="2835" w:type="dxa"/>
          </w:tcPr>
          <w:p w:rsidR="00E40208" w:rsidRDefault="00E40208" w:rsidP="00B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40208" w:rsidRDefault="00E40208" w:rsidP="00B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08" w:rsidRPr="00104FD1" w:rsidRDefault="00E40208" w:rsidP="00B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Обеспечение публичности и открытости деятельности ГАУ в сфере противодействия коррупции.</w:t>
            </w:r>
          </w:p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в СМИ публикаций, статей </w:t>
            </w:r>
            <w:proofErr w:type="spell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552" w:type="dxa"/>
          </w:tcPr>
          <w:p w:rsidR="00E40208" w:rsidRPr="00104FD1" w:rsidRDefault="00462491" w:rsidP="00A40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A40D5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ГАУ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2016 г не </w:t>
            </w:r>
            <w:r w:rsidR="00A40D56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8" w:type="dxa"/>
            <w:gridSpan w:val="4"/>
          </w:tcPr>
          <w:p w:rsidR="00E40208" w:rsidRPr="00104FD1" w:rsidRDefault="00E40208" w:rsidP="00CB0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ГАУ, мониторинг мер реализации </w:t>
            </w:r>
            <w:proofErr w:type="spell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политики, </w:t>
            </w:r>
            <w:proofErr w:type="spell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и коррупции</w:t>
            </w:r>
          </w:p>
        </w:tc>
        <w:tc>
          <w:tcPr>
            <w:tcW w:w="2552" w:type="dxa"/>
          </w:tcPr>
          <w:p w:rsidR="00E40208" w:rsidRPr="00104FD1" w:rsidRDefault="00E40208" w:rsidP="00E40208">
            <w:pPr>
              <w:pStyle w:val="ConsPlusNormal"/>
              <w:ind w:left="-1196" w:firstLine="1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4" w:type="dxa"/>
          </w:tcPr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сферах, где наиболее высоки коррупционные риски, направленных на минимизацию коррупционных рисков либо их устранение</w:t>
            </w:r>
          </w:p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E40208" w:rsidRPr="00104FD1" w:rsidRDefault="00E40208" w:rsidP="00805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</w:t>
            </w:r>
          </w:p>
          <w:p w:rsidR="00E40208" w:rsidRDefault="00E40208" w:rsidP="003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иных правонарушений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</w:p>
          <w:p w:rsidR="00E40208" w:rsidRPr="00104FD1" w:rsidRDefault="00E40208" w:rsidP="001C3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ГАУ Кочнева Г.И.</w:t>
            </w:r>
          </w:p>
        </w:tc>
        <w:tc>
          <w:tcPr>
            <w:tcW w:w="2835" w:type="dxa"/>
          </w:tcPr>
          <w:p w:rsidR="00E40208" w:rsidRDefault="00E40208" w:rsidP="00B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E40208" w:rsidRDefault="00E40208" w:rsidP="00B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08" w:rsidRPr="00104FD1" w:rsidRDefault="00E40208" w:rsidP="00B239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Снижение уровня коррупционных проявлений в сферах, где наиболее высоки коррупционные риски</w:t>
            </w:r>
          </w:p>
        </w:tc>
        <w:tc>
          <w:tcPr>
            <w:tcW w:w="2552" w:type="dxa"/>
          </w:tcPr>
          <w:p w:rsidR="00E40208" w:rsidRPr="00B568C5" w:rsidRDefault="00B568C5" w:rsidP="00B568C5">
            <w:pPr>
              <w:pStyle w:val="ConsPlusNormal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B568C5">
              <w:rPr>
                <w:rFonts w:ascii="Times New Roman" w:hAnsi="Times New Roman" w:cs="Times New Roman"/>
              </w:rPr>
              <w:t xml:space="preserve">Положение о комиссии по определению поставщиков дополнено пунктами, предусматривающими декларирование отсутствия конфликта интересов путем заполнения утвержденной приказом Формы декларации конфликта </w:t>
            </w:r>
            <w:r w:rsidRPr="00B568C5">
              <w:rPr>
                <w:rFonts w:ascii="Times New Roman" w:hAnsi="Times New Roman" w:cs="Times New Roman"/>
              </w:rPr>
              <w:lastRenderedPageBreak/>
              <w:t>интересов</w:t>
            </w: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394" w:type="dxa"/>
          </w:tcPr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информационных материалов и сведений в рамках </w:t>
            </w:r>
            <w:proofErr w:type="spell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</w:t>
            </w:r>
          </w:p>
        </w:tc>
        <w:tc>
          <w:tcPr>
            <w:tcW w:w="2269" w:type="dxa"/>
          </w:tcPr>
          <w:p w:rsidR="00E40208" w:rsidRPr="00104FD1" w:rsidRDefault="00E40208" w:rsidP="00F06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</w:t>
            </w:r>
          </w:p>
          <w:p w:rsidR="00E40208" w:rsidRDefault="00E40208" w:rsidP="003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иных правонарушений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</w:p>
          <w:p w:rsidR="00E40208" w:rsidRPr="00104FD1" w:rsidRDefault="00E40208" w:rsidP="003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ГАУ Кочнева Г.И.</w:t>
            </w:r>
          </w:p>
        </w:tc>
        <w:tc>
          <w:tcPr>
            <w:tcW w:w="2835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</w:tcPr>
          <w:p w:rsidR="00E40208" w:rsidRPr="00104FD1" w:rsidRDefault="00E40208" w:rsidP="000605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Выработка предложений и принятие мер по совершенствованию работы по противодействию коррупции</w:t>
            </w:r>
          </w:p>
        </w:tc>
        <w:tc>
          <w:tcPr>
            <w:tcW w:w="2552" w:type="dxa"/>
          </w:tcPr>
          <w:p w:rsidR="00E40208" w:rsidRPr="00B568C5" w:rsidRDefault="00B568C5" w:rsidP="00A40D56">
            <w:pPr>
              <w:pStyle w:val="ConsPlusNormal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D56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E40208" w:rsidRPr="00104FD1" w:rsidTr="00E40208">
        <w:tc>
          <w:tcPr>
            <w:tcW w:w="709" w:type="dxa"/>
          </w:tcPr>
          <w:p w:rsidR="00E40208" w:rsidRPr="00104FD1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4" w:type="dxa"/>
          </w:tcPr>
          <w:p w:rsidR="00E40208" w:rsidRPr="00104FD1" w:rsidRDefault="00E40208" w:rsidP="006923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публикаций в средствах массовой информации о фактах проявления коррупции в ГАУ</w:t>
            </w:r>
          </w:p>
        </w:tc>
        <w:tc>
          <w:tcPr>
            <w:tcW w:w="2269" w:type="dxa"/>
          </w:tcPr>
          <w:p w:rsidR="00E40208" w:rsidRPr="00104FD1" w:rsidRDefault="00E40208" w:rsidP="00AB5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</w:t>
            </w:r>
          </w:p>
          <w:p w:rsidR="00E40208" w:rsidRDefault="00E40208" w:rsidP="003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иных правонарушений 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</w:t>
            </w: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208" w:rsidRDefault="00E40208" w:rsidP="003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ГАУ </w:t>
            </w:r>
          </w:p>
          <w:p w:rsidR="00E40208" w:rsidRPr="00104FD1" w:rsidRDefault="00E40208" w:rsidP="003B7C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Кочнева Г.И.</w:t>
            </w:r>
          </w:p>
        </w:tc>
        <w:tc>
          <w:tcPr>
            <w:tcW w:w="2835" w:type="dxa"/>
          </w:tcPr>
          <w:p w:rsidR="00E40208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E40208" w:rsidRDefault="00E40208" w:rsidP="000605FA"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E40208" w:rsidRPr="00104FD1" w:rsidRDefault="00E40208" w:rsidP="008015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0208" w:rsidRPr="00104FD1" w:rsidRDefault="00E40208" w:rsidP="004E60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FD1">
              <w:rPr>
                <w:rFonts w:ascii="Times New Roman" w:hAnsi="Times New Roman" w:cs="Times New Roman"/>
                <w:sz w:val="24"/>
                <w:szCs w:val="24"/>
              </w:rPr>
              <w:t>Проверка информации о фактах проявления коррупции в ГАУ, опубликованной в средствах массовой информации, и принятие необходимых мер по устранению обнаруженных коррупционных нарушений</w:t>
            </w:r>
          </w:p>
        </w:tc>
        <w:tc>
          <w:tcPr>
            <w:tcW w:w="2552" w:type="dxa"/>
          </w:tcPr>
          <w:p w:rsidR="00E40208" w:rsidRPr="00B568C5" w:rsidRDefault="00A40D56" w:rsidP="00A40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568C5" w:rsidRPr="00B568C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568C5" w:rsidRPr="00B568C5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коррупции в 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</w:tbl>
    <w:p w:rsidR="0068300E" w:rsidRDefault="0068300E">
      <w:pPr>
        <w:pStyle w:val="ConsPlusNormal"/>
        <w:jc w:val="both"/>
      </w:pPr>
    </w:p>
    <w:sectPr w:rsidR="0068300E" w:rsidSect="00E40208">
      <w:pgSz w:w="16838" w:h="11905" w:orient="landscape" w:code="9"/>
      <w:pgMar w:top="851" w:right="567" w:bottom="851" w:left="567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6F7" w:rsidRDefault="00A146F7" w:rsidP="00DA47F1">
      <w:pPr>
        <w:spacing w:after="0" w:line="240" w:lineRule="auto"/>
      </w:pPr>
      <w:r>
        <w:separator/>
      </w:r>
    </w:p>
  </w:endnote>
  <w:endnote w:type="continuationSeparator" w:id="0">
    <w:p w:rsidR="00A146F7" w:rsidRDefault="00A146F7" w:rsidP="00DA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6F7" w:rsidRDefault="00A146F7" w:rsidP="00DA47F1">
      <w:pPr>
        <w:spacing w:after="0" w:line="240" w:lineRule="auto"/>
      </w:pPr>
      <w:r>
        <w:separator/>
      </w:r>
    </w:p>
  </w:footnote>
  <w:footnote w:type="continuationSeparator" w:id="0">
    <w:p w:rsidR="00A146F7" w:rsidRDefault="00A146F7" w:rsidP="00DA4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00E"/>
    <w:rsid w:val="000605FA"/>
    <w:rsid w:val="000E5954"/>
    <w:rsid w:val="00104FD1"/>
    <w:rsid w:val="0011589C"/>
    <w:rsid w:val="00137723"/>
    <w:rsid w:val="001912D5"/>
    <w:rsid w:val="00192464"/>
    <w:rsid w:val="001B08BB"/>
    <w:rsid w:val="001C3CD4"/>
    <w:rsid w:val="001D609A"/>
    <w:rsid w:val="00221303"/>
    <w:rsid w:val="0028239E"/>
    <w:rsid w:val="00296ECC"/>
    <w:rsid w:val="002C5B36"/>
    <w:rsid w:val="002C62D2"/>
    <w:rsid w:val="002D051D"/>
    <w:rsid w:val="002F51AB"/>
    <w:rsid w:val="002F7BBF"/>
    <w:rsid w:val="00302BBB"/>
    <w:rsid w:val="00382C53"/>
    <w:rsid w:val="003A2FB7"/>
    <w:rsid w:val="003B7CD0"/>
    <w:rsid w:val="00414E51"/>
    <w:rsid w:val="0044491E"/>
    <w:rsid w:val="00462491"/>
    <w:rsid w:val="004E080D"/>
    <w:rsid w:val="004E60A3"/>
    <w:rsid w:val="0051294A"/>
    <w:rsid w:val="00591BE7"/>
    <w:rsid w:val="006145C1"/>
    <w:rsid w:val="00647924"/>
    <w:rsid w:val="006675B1"/>
    <w:rsid w:val="0068300E"/>
    <w:rsid w:val="00692380"/>
    <w:rsid w:val="00695AA8"/>
    <w:rsid w:val="006B55C0"/>
    <w:rsid w:val="006C0DB4"/>
    <w:rsid w:val="00714EEB"/>
    <w:rsid w:val="007403FE"/>
    <w:rsid w:val="007926D1"/>
    <w:rsid w:val="00801556"/>
    <w:rsid w:val="00805E22"/>
    <w:rsid w:val="00823FE8"/>
    <w:rsid w:val="00841540"/>
    <w:rsid w:val="008A70FE"/>
    <w:rsid w:val="008C27F4"/>
    <w:rsid w:val="008C2A81"/>
    <w:rsid w:val="008D4FFF"/>
    <w:rsid w:val="0090568A"/>
    <w:rsid w:val="00974950"/>
    <w:rsid w:val="009E6274"/>
    <w:rsid w:val="009F2991"/>
    <w:rsid w:val="009F3BE9"/>
    <w:rsid w:val="00A0027C"/>
    <w:rsid w:val="00A146F7"/>
    <w:rsid w:val="00A40D56"/>
    <w:rsid w:val="00A67921"/>
    <w:rsid w:val="00A914B0"/>
    <w:rsid w:val="00AB37B4"/>
    <w:rsid w:val="00AB57E5"/>
    <w:rsid w:val="00AB61BE"/>
    <w:rsid w:val="00AD72AE"/>
    <w:rsid w:val="00AF1AB3"/>
    <w:rsid w:val="00B15F28"/>
    <w:rsid w:val="00B239A8"/>
    <w:rsid w:val="00B568C5"/>
    <w:rsid w:val="00B577CB"/>
    <w:rsid w:val="00B641BF"/>
    <w:rsid w:val="00BF7AA0"/>
    <w:rsid w:val="00C32837"/>
    <w:rsid w:val="00C40574"/>
    <w:rsid w:val="00C86497"/>
    <w:rsid w:val="00CA3B55"/>
    <w:rsid w:val="00CB0A4D"/>
    <w:rsid w:val="00D76B8E"/>
    <w:rsid w:val="00DA47F1"/>
    <w:rsid w:val="00E01B7E"/>
    <w:rsid w:val="00E40208"/>
    <w:rsid w:val="00E91DF3"/>
    <w:rsid w:val="00EB3C0A"/>
    <w:rsid w:val="00F06EC3"/>
    <w:rsid w:val="00F21F0C"/>
    <w:rsid w:val="00F62B7F"/>
    <w:rsid w:val="00F8548E"/>
    <w:rsid w:val="00FC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3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30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51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4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7F1"/>
  </w:style>
  <w:style w:type="paragraph" w:styleId="a7">
    <w:name w:val="footer"/>
    <w:basedOn w:val="a"/>
    <w:link w:val="a8"/>
    <w:uiPriority w:val="99"/>
    <w:unhideWhenUsed/>
    <w:rsid w:val="00DA4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CB285C226FBA555A41E8D0026AB78A411FC2D1A7AC46F9AF15E4A1D3916EF2x2Y9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Бободусова Людмила Александровна</dc:creator>
  <cp:lastModifiedBy>sgv</cp:lastModifiedBy>
  <cp:revision>115</cp:revision>
  <cp:lastPrinted>2017-06-30T11:33:00Z</cp:lastPrinted>
  <dcterms:created xsi:type="dcterms:W3CDTF">2016-05-25T06:24:00Z</dcterms:created>
  <dcterms:modified xsi:type="dcterms:W3CDTF">2017-06-30T11:52:00Z</dcterms:modified>
</cp:coreProperties>
</file>